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3206"/>
        <w:gridCol w:w="4860"/>
      </w:tblGrid>
      <w:tr w:rsidR="008A06D6" w:rsidRPr="008A06D6" w14:paraId="5E9DE946" w14:textId="77777777" w:rsidTr="004D3465">
        <w:tc>
          <w:tcPr>
            <w:tcW w:w="2088" w:type="dxa"/>
          </w:tcPr>
          <w:p w14:paraId="7325ED98" w14:textId="77777777" w:rsidR="00617ADF" w:rsidRPr="008A06D6" w:rsidRDefault="00617ADF" w:rsidP="006754B6">
            <w:pPr>
              <w:tabs>
                <w:tab w:val="left" w:pos="8550"/>
              </w:tabs>
              <w:spacing w:line="276" w:lineRule="auto"/>
              <w:ind w:right="630"/>
              <w:rPr>
                <w:rFonts w:ascii="Garamond" w:hAnsi="Garamond"/>
                <w:b/>
                <w:sz w:val="22"/>
                <w:szCs w:val="22"/>
              </w:rPr>
            </w:pPr>
            <w:r w:rsidRPr="008A06D6">
              <w:rPr>
                <w:rFonts w:ascii="Garamond" w:hAnsi="Garamond"/>
                <w:b/>
                <w:sz w:val="22"/>
                <w:szCs w:val="22"/>
              </w:rPr>
              <w:t>CONTACT</w:t>
            </w:r>
          </w:p>
        </w:tc>
        <w:tc>
          <w:tcPr>
            <w:tcW w:w="3206" w:type="dxa"/>
          </w:tcPr>
          <w:p w14:paraId="1118C274" w14:textId="77777777" w:rsidR="00617ADF" w:rsidRPr="008A06D6" w:rsidRDefault="00DB6B39" w:rsidP="00401131">
            <w:pPr>
              <w:spacing w:line="276" w:lineRule="auto"/>
              <w:rPr>
                <w:rFonts w:ascii="Garamond" w:hAnsi="Garamond"/>
                <w:sz w:val="22"/>
                <w:szCs w:val="22"/>
              </w:rPr>
            </w:pPr>
            <w:r>
              <w:rPr>
                <w:rFonts w:ascii="Garamond" w:hAnsi="Garamond"/>
                <w:sz w:val="22"/>
                <w:szCs w:val="22"/>
              </w:rPr>
              <w:t>Christopher O’Gorman</w:t>
            </w:r>
            <w:r w:rsidR="00617ADF" w:rsidRPr="008A06D6">
              <w:rPr>
                <w:rFonts w:ascii="Garamond" w:hAnsi="Garamond"/>
                <w:sz w:val="22"/>
                <w:szCs w:val="22"/>
              </w:rPr>
              <w:br/>
              <w:t>Director of Communications</w:t>
            </w:r>
            <w:r w:rsidR="00F0774F" w:rsidRPr="008A06D6">
              <w:rPr>
                <w:rFonts w:ascii="Garamond" w:hAnsi="Garamond"/>
                <w:sz w:val="22"/>
                <w:szCs w:val="22"/>
              </w:rPr>
              <w:br/>
            </w:r>
            <w:r w:rsidR="00617ADF" w:rsidRPr="008A06D6">
              <w:rPr>
                <w:rFonts w:ascii="Garamond" w:hAnsi="Garamond"/>
                <w:sz w:val="22"/>
                <w:szCs w:val="22"/>
              </w:rPr>
              <w:t>707-433-0998</w:t>
            </w:r>
            <w:r w:rsidR="00F0774F" w:rsidRPr="008A06D6">
              <w:rPr>
                <w:rFonts w:ascii="Garamond" w:hAnsi="Garamond"/>
                <w:sz w:val="22"/>
                <w:szCs w:val="22"/>
              </w:rPr>
              <w:br/>
            </w:r>
            <w:r w:rsidR="00401131">
              <w:rPr>
                <w:rFonts w:ascii="Garamond" w:hAnsi="Garamond"/>
                <w:sz w:val="22"/>
                <w:szCs w:val="22"/>
              </w:rPr>
              <w:t>chrisog</w:t>
            </w:r>
            <w:r w:rsidR="00617ADF" w:rsidRPr="008A06D6">
              <w:rPr>
                <w:rFonts w:ascii="Garamond" w:hAnsi="Garamond"/>
                <w:sz w:val="22"/>
                <w:szCs w:val="22"/>
              </w:rPr>
              <w:t>@rodneystrong.com</w:t>
            </w:r>
          </w:p>
        </w:tc>
        <w:tc>
          <w:tcPr>
            <w:tcW w:w="4860" w:type="dxa"/>
          </w:tcPr>
          <w:p w14:paraId="7DE894B5" w14:textId="77777777" w:rsidR="00617ADF" w:rsidRPr="008A06D6" w:rsidRDefault="00617ADF" w:rsidP="006754B6">
            <w:pPr>
              <w:tabs>
                <w:tab w:val="left" w:pos="8550"/>
              </w:tabs>
              <w:spacing w:line="276" w:lineRule="auto"/>
              <w:ind w:right="630"/>
              <w:jc w:val="right"/>
              <w:rPr>
                <w:rFonts w:ascii="Garamond" w:hAnsi="Garamond"/>
                <w:b/>
                <w:sz w:val="22"/>
                <w:szCs w:val="22"/>
              </w:rPr>
            </w:pPr>
            <w:r w:rsidRPr="008A06D6">
              <w:rPr>
                <w:rFonts w:ascii="Garamond" w:hAnsi="Garamond"/>
                <w:b/>
                <w:sz w:val="22"/>
                <w:szCs w:val="22"/>
              </w:rPr>
              <w:t>FOR IMMEDIATE RELEASE</w:t>
            </w:r>
          </w:p>
        </w:tc>
      </w:tr>
    </w:tbl>
    <w:p w14:paraId="6B0B16A4" w14:textId="77777777" w:rsidR="00617ADF" w:rsidRDefault="00617ADF" w:rsidP="006754B6">
      <w:pPr>
        <w:tabs>
          <w:tab w:val="left" w:pos="8550"/>
        </w:tabs>
        <w:spacing w:line="276" w:lineRule="auto"/>
        <w:ind w:right="630"/>
        <w:rPr>
          <w:rFonts w:ascii="Garamond" w:hAnsi="Garamond"/>
          <w:b/>
          <w:sz w:val="22"/>
          <w:szCs w:val="22"/>
        </w:rPr>
      </w:pPr>
    </w:p>
    <w:p w14:paraId="23708738" w14:textId="77777777" w:rsidR="00F50458" w:rsidRPr="008A06D6" w:rsidRDefault="00F50458" w:rsidP="006754B6">
      <w:pPr>
        <w:tabs>
          <w:tab w:val="left" w:pos="8550"/>
        </w:tabs>
        <w:spacing w:line="276" w:lineRule="auto"/>
        <w:ind w:right="630"/>
        <w:rPr>
          <w:rFonts w:ascii="Garamond" w:hAnsi="Garamond"/>
          <w:b/>
          <w:sz w:val="22"/>
          <w:szCs w:val="22"/>
        </w:rPr>
      </w:pPr>
    </w:p>
    <w:p w14:paraId="083EE9CA" w14:textId="51ECE810" w:rsidR="004D0CC9" w:rsidRPr="004D0CC9" w:rsidRDefault="002C069F" w:rsidP="00401131">
      <w:pPr>
        <w:tabs>
          <w:tab w:val="left" w:pos="2535"/>
        </w:tabs>
        <w:ind w:right="360"/>
        <w:jc w:val="center"/>
        <w:rPr>
          <w:rFonts w:ascii="Garamond" w:hAnsi="Garamond" w:cs="Calibri"/>
          <w:b/>
          <w:bCs/>
          <w:sz w:val="26"/>
          <w:szCs w:val="26"/>
        </w:rPr>
      </w:pPr>
      <w:r w:rsidRPr="004D0CC9">
        <w:rPr>
          <w:rFonts w:ascii="Garamond" w:hAnsi="Garamond" w:cs="Calibri"/>
          <w:b/>
          <w:bCs/>
          <w:sz w:val="26"/>
          <w:szCs w:val="26"/>
        </w:rPr>
        <w:t xml:space="preserve">RODNEY STRONG </w:t>
      </w:r>
      <w:r w:rsidR="004D0CC9" w:rsidRPr="004D0CC9">
        <w:rPr>
          <w:rFonts w:ascii="Garamond" w:hAnsi="Garamond" w:cs="Calibri"/>
          <w:b/>
          <w:bCs/>
          <w:sz w:val="26"/>
          <w:szCs w:val="26"/>
        </w:rPr>
        <w:t>ANNOUNCES CHANGES TO WINEMAKING TEAM</w:t>
      </w:r>
    </w:p>
    <w:p w14:paraId="2F0029B7" w14:textId="31BB2CFD" w:rsidR="00D65EAC" w:rsidRPr="004D0CC9" w:rsidRDefault="004D0CC9" w:rsidP="00401131">
      <w:pPr>
        <w:tabs>
          <w:tab w:val="left" w:pos="2535"/>
        </w:tabs>
        <w:ind w:right="360"/>
        <w:jc w:val="center"/>
        <w:rPr>
          <w:rFonts w:ascii="Garamond" w:hAnsi="Garamond" w:cs="Calibri"/>
          <w:i/>
          <w:iCs/>
          <w:sz w:val="28"/>
          <w:szCs w:val="28"/>
        </w:rPr>
      </w:pPr>
      <w:r w:rsidRPr="004D0CC9">
        <w:rPr>
          <w:rFonts w:ascii="Garamond" w:hAnsi="Garamond" w:cs="Calibri"/>
          <w:i/>
          <w:iCs/>
          <w:sz w:val="28"/>
          <w:szCs w:val="28"/>
        </w:rPr>
        <w:t xml:space="preserve">Justin Seidenfeld named Director of Winemaking; Olivia Wright </w:t>
      </w:r>
      <w:r w:rsidR="00E440C0">
        <w:rPr>
          <w:rFonts w:ascii="Garamond" w:hAnsi="Garamond" w:cs="Calibri"/>
          <w:i/>
          <w:iCs/>
          <w:sz w:val="28"/>
          <w:szCs w:val="28"/>
        </w:rPr>
        <w:t>promoted to</w:t>
      </w:r>
      <w:r w:rsidRPr="004D0CC9">
        <w:rPr>
          <w:rFonts w:ascii="Garamond" w:hAnsi="Garamond" w:cs="Calibri"/>
          <w:i/>
          <w:iCs/>
          <w:sz w:val="28"/>
          <w:szCs w:val="28"/>
        </w:rPr>
        <w:t xml:space="preserve"> Winemaker</w:t>
      </w:r>
    </w:p>
    <w:p w14:paraId="7B8A74CF" w14:textId="77777777" w:rsidR="00401131" w:rsidRPr="008A06D6" w:rsidRDefault="00401131" w:rsidP="00CF5DC4">
      <w:pPr>
        <w:tabs>
          <w:tab w:val="left" w:pos="2535"/>
        </w:tabs>
        <w:ind w:right="360"/>
        <w:jc w:val="center"/>
        <w:rPr>
          <w:rFonts w:ascii="Garamond" w:hAnsi="Garamond" w:cs="Calibri"/>
          <w:bCs/>
          <w:i/>
          <w:sz w:val="22"/>
          <w:szCs w:val="22"/>
        </w:rPr>
      </w:pPr>
    </w:p>
    <w:p w14:paraId="09B01CF8" w14:textId="77777777" w:rsidR="00D65EAC" w:rsidRPr="008A06D6" w:rsidRDefault="00D65EAC" w:rsidP="00D65EAC">
      <w:pPr>
        <w:tabs>
          <w:tab w:val="left" w:pos="2535"/>
        </w:tabs>
        <w:ind w:right="360"/>
        <w:jc w:val="center"/>
        <w:rPr>
          <w:rFonts w:ascii="Garamond" w:hAnsi="Garamond" w:cs="Calibri"/>
          <w:b/>
          <w:bCs/>
          <w:sz w:val="22"/>
          <w:szCs w:val="22"/>
        </w:rPr>
      </w:pPr>
    </w:p>
    <w:p w14:paraId="2C53160C" w14:textId="429E6FF5" w:rsidR="00ED132E" w:rsidRDefault="00CF5DC4" w:rsidP="00AA616A">
      <w:pPr>
        <w:tabs>
          <w:tab w:val="left" w:pos="2535"/>
        </w:tabs>
        <w:ind w:right="360"/>
        <w:rPr>
          <w:rFonts w:ascii="Garamond" w:hAnsi="Garamond"/>
          <w:bCs/>
          <w:sz w:val="22"/>
          <w:szCs w:val="22"/>
        </w:rPr>
      </w:pPr>
      <w:r w:rsidRPr="008A06D6">
        <w:rPr>
          <w:rFonts w:ascii="Garamond" w:hAnsi="Garamond"/>
          <w:b/>
          <w:sz w:val="22"/>
          <w:szCs w:val="22"/>
        </w:rPr>
        <w:t>HEALDSBURG, California (</w:t>
      </w:r>
      <w:r w:rsidR="00B22F51">
        <w:rPr>
          <w:rFonts w:ascii="Garamond" w:hAnsi="Garamond"/>
          <w:b/>
          <w:sz w:val="22"/>
          <w:szCs w:val="22"/>
        </w:rPr>
        <w:t>August 2</w:t>
      </w:r>
      <w:r w:rsidR="001F5C6A">
        <w:rPr>
          <w:rFonts w:ascii="Garamond" w:hAnsi="Garamond"/>
          <w:b/>
          <w:sz w:val="22"/>
          <w:szCs w:val="22"/>
        </w:rPr>
        <w:t>5</w:t>
      </w:r>
      <w:r w:rsidR="00B22F51" w:rsidRPr="00B22F51">
        <w:rPr>
          <w:rFonts w:ascii="Garamond" w:hAnsi="Garamond"/>
          <w:b/>
          <w:sz w:val="22"/>
          <w:szCs w:val="22"/>
          <w:vertAlign w:val="superscript"/>
        </w:rPr>
        <w:t>th</w:t>
      </w:r>
      <w:r w:rsidR="002C069F">
        <w:rPr>
          <w:rFonts w:ascii="Garamond" w:hAnsi="Garamond"/>
          <w:b/>
          <w:sz w:val="22"/>
          <w:szCs w:val="22"/>
        </w:rPr>
        <w:t>, 2021</w:t>
      </w:r>
      <w:r w:rsidRPr="008A06D6">
        <w:rPr>
          <w:rFonts w:ascii="Garamond" w:hAnsi="Garamond"/>
          <w:b/>
          <w:sz w:val="22"/>
          <w:szCs w:val="22"/>
        </w:rPr>
        <w:t>) –</w:t>
      </w:r>
      <w:r w:rsidR="00ED132E">
        <w:rPr>
          <w:rFonts w:ascii="Garamond" w:hAnsi="Garamond"/>
          <w:b/>
          <w:sz w:val="22"/>
          <w:szCs w:val="22"/>
        </w:rPr>
        <w:t xml:space="preserve"> </w:t>
      </w:r>
      <w:r w:rsidR="00ED132E" w:rsidRPr="00ED132E">
        <w:rPr>
          <w:rFonts w:ascii="Garamond" w:hAnsi="Garamond"/>
          <w:bCs/>
          <w:sz w:val="22"/>
          <w:szCs w:val="22"/>
        </w:rPr>
        <w:t xml:space="preserve">Sonoma County’s Rodney Strong Wine Estates has </w:t>
      </w:r>
      <w:r w:rsidR="00E440C0">
        <w:rPr>
          <w:rFonts w:ascii="Garamond" w:hAnsi="Garamond"/>
          <w:bCs/>
          <w:sz w:val="22"/>
          <w:szCs w:val="22"/>
        </w:rPr>
        <w:t xml:space="preserve">announced changes to its Winemaking and Winegrowing Teams, </w:t>
      </w:r>
      <w:r w:rsidR="00915DF6">
        <w:rPr>
          <w:rFonts w:ascii="Garamond" w:hAnsi="Garamond"/>
          <w:bCs/>
          <w:sz w:val="22"/>
          <w:szCs w:val="22"/>
        </w:rPr>
        <w:t>led by Justin</w:t>
      </w:r>
      <w:r w:rsidR="00E440C0">
        <w:rPr>
          <w:rFonts w:ascii="Garamond" w:hAnsi="Garamond"/>
          <w:bCs/>
          <w:sz w:val="22"/>
          <w:szCs w:val="22"/>
        </w:rPr>
        <w:t xml:space="preserve"> </w:t>
      </w:r>
      <w:r w:rsidR="00ED132E" w:rsidRPr="00ED132E">
        <w:rPr>
          <w:rFonts w:ascii="Garamond" w:hAnsi="Garamond"/>
          <w:bCs/>
          <w:sz w:val="22"/>
          <w:szCs w:val="22"/>
        </w:rPr>
        <w:t>Seidenfeld</w:t>
      </w:r>
      <w:r w:rsidR="00E440C0">
        <w:rPr>
          <w:rFonts w:ascii="Garamond" w:hAnsi="Garamond"/>
          <w:bCs/>
          <w:sz w:val="22"/>
          <w:szCs w:val="22"/>
        </w:rPr>
        <w:t xml:space="preserve"> being named </w:t>
      </w:r>
      <w:r w:rsidR="00ED132E" w:rsidRPr="00ED132E">
        <w:rPr>
          <w:rFonts w:ascii="Garamond" w:hAnsi="Garamond"/>
          <w:bCs/>
          <w:sz w:val="22"/>
          <w:szCs w:val="22"/>
        </w:rPr>
        <w:t>Director of Winemaking. In his new role, Seidenfeld will oversee all aspects of winemaking, vineyard operations, and production. He becomes just the fourth head winemaker in the over sixty-year history of the winery, following Sonoma County pioneer Rod Strong, Richard Arrowood, and</w:t>
      </w:r>
      <w:r w:rsidR="00ED132E">
        <w:rPr>
          <w:rFonts w:ascii="Garamond" w:hAnsi="Garamond"/>
          <w:b/>
          <w:sz w:val="22"/>
          <w:szCs w:val="22"/>
        </w:rPr>
        <w:t xml:space="preserve"> </w:t>
      </w:r>
      <w:r w:rsidR="00ED132E" w:rsidRPr="00ED132E">
        <w:rPr>
          <w:rFonts w:ascii="Garamond" w:hAnsi="Garamond"/>
          <w:bCs/>
          <w:sz w:val="22"/>
          <w:szCs w:val="22"/>
        </w:rPr>
        <w:t xml:space="preserve">Rick Sayre, </w:t>
      </w:r>
      <w:r w:rsidR="00ED132E">
        <w:rPr>
          <w:rFonts w:ascii="Garamond" w:hAnsi="Garamond"/>
          <w:bCs/>
          <w:sz w:val="22"/>
          <w:szCs w:val="22"/>
        </w:rPr>
        <w:t>who</w:t>
      </w:r>
      <w:r w:rsidR="00ED132E" w:rsidRPr="00ED132E">
        <w:rPr>
          <w:rFonts w:ascii="Garamond" w:hAnsi="Garamond"/>
          <w:bCs/>
          <w:sz w:val="22"/>
          <w:szCs w:val="22"/>
        </w:rPr>
        <w:t xml:space="preserve"> has transitioned to the role of Winemaker Emeritus.</w:t>
      </w:r>
    </w:p>
    <w:p w14:paraId="719E1DDB" w14:textId="59EC3E70" w:rsidR="00155D0E" w:rsidRDefault="00155D0E" w:rsidP="00AA616A">
      <w:pPr>
        <w:tabs>
          <w:tab w:val="left" w:pos="2535"/>
        </w:tabs>
        <w:ind w:right="360"/>
        <w:rPr>
          <w:rFonts w:ascii="Garamond" w:hAnsi="Garamond"/>
          <w:bCs/>
          <w:sz w:val="22"/>
          <w:szCs w:val="22"/>
        </w:rPr>
      </w:pPr>
    </w:p>
    <w:p w14:paraId="14B7DDD0" w14:textId="5339EAF6" w:rsidR="00155D0E" w:rsidRDefault="00155D0E" w:rsidP="00155D0E">
      <w:pPr>
        <w:rPr>
          <w:rFonts w:ascii="Garamond" w:hAnsi="Garamond"/>
          <w:sz w:val="22"/>
          <w:szCs w:val="22"/>
        </w:rPr>
      </w:pPr>
      <w:r w:rsidRPr="00AA616A">
        <w:rPr>
          <w:rFonts w:ascii="Garamond" w:hAnsi="Garamond"/>
          <w:sz w:val="22"/>
          <w:szCs w:val="22"/>
        </w:rPr>
        <w:t xml:space="preserve">Justin came to Rodney Strong in 2010 from Robert Mondavi Winery in the Napa Valley, where he distinguished himself working with small lot Cabernet Sauvignon and Pinot Noir from some of the best vineyards in the world, including Hyde and To-Kalon. </w:t>
      </w:r>
      <w:r w:rsidR="00915DF6">
        <w:rPr>
          <w:rFonts w:ascii="Garamond" w:hAnsi="Garamond"/>
          <w:sz w:val="22"/>
          <w:szCs w:val="22"/>
        </w:rPr>
        <w:t>He</w:t>
      </w:r>
      <w:r w:rsidRPr="00AA616A">
        <w:rPr>
          <w:rFonts w:ascii="Garamond" w:hAnsi="Garamond"/>
          <w:sz w:val="22"/>
          <w:szCs w:val="22"/>
        </w:rPr>
        <w:t xml:space="preserve"> made an early impact with his hard work, organizational skills, and passion for continual improvement. In 2013</w:t>
      </w:r>
      <w:r w:rsidR="00B707AE">
        <w:rPr>
          <w:rFonts w:ascii="Garamond" w:hAnsi="Garamond"/>
          <w:sz w:val="22"/>
          <w:szCs w:val="22"/>
        </w:rPr>
        <w:t>,</w:t>
      </w:r>
      <w:r w:rsidRPr="00AA616A">
        <w:rPr>
          <w:rFonts w:ascii="Garamond" w:hAnsi="Garamond"/>
          <w:sz w:val="22"/>
          <w:szCs w:val="22"/>
        </w:rPr>
        <w:t xml:space="preserve"> Justin took on the large project of converting “The Boneyard”, an underutilized </w:t>
      </w:r>
      <w:r w:rsidR="00377079">
        <w:rPr>
          <w:rFonts w:ascii="Garamond" w:hAnsi="Garamond"/>
          <w:sz w:val="22"/>
          <w:szCs w:val="22"/>
        </w:rPr>
        <w:t xml:space="preserve">winery </w:t>
      </w:r>
      <w:r w:rsidRPr="00AA616A">
        <w:rPr>
          <w:rFonts w:ascii="Garamond" w:hAnsi="Garamond"/>
          <w:sz w:val="22"/>
          <w:szCs w:val="22"/>
        </w:rPr>
        <w:t>storage area, to</w:t>
      </w:r>
      <w:r>
        <w:rPr>
          <w:rFonts w:ascii="Garamond" w:hAnsi="Garamond"/>
          <w:sz w:val="22"/>
          <w:szCs w:val="22"/>
        </w:rPr>
        <w:t xml:space="preserve"> the </w:t>
      </w:r>
      <w:r w:rsidRPr="00AA616A">
        <w:rPr>
          <w:rFonts w:ascii="Garamond" w:hAnsi="Garamond"/>
          <w:sz w:val="22"/>
          <w:szCs w:val="22"/>
        </w:rPr>
        <w:t>state-of-the-art Square Tanks Cellar, which has set a new bar for innovative, sustainable winemaking and resource conservation. Justin’s wines continue to amaze for their bold flavors, extraordinary balance, and precision.</w:t>
      </w:r>
    </w:p>
    <w:p w14:paraId="6871AD3D" w14:textId="6C0FF9B0" w:rsidR="00915DF6" w:rsidRDefault="00915DF6" w:rsidP="00155D0E">
      <w:pPr>
        <w:rPr>
          <w:rFonts w:ascii="Garamond" w:hAnsi="Garamond"/>
          <w:sz w:val="22"/>
          <w:szCs w:val="22"/>
        </w:rPr>
      </w:pPr>
    </w:p>
    <w:p w14:paraId="3BEAD0CB" w14:textId="6FF7BADA" w:rsidR="00915DF6" w:rsidRDefault="000643D1" w:rsidP="00155D0E">
      <w:pPr>
        <w:rPr>
          <w:rFonts w:ascii="Garamond" w:hAnsi="Garamond"/>
          <w:sz w:val="22"/>
          <w:szCs w:val="22"/>
        </w:rPr>
      </w:pPr>
      <w:r>
        <w:rPr>
          <w:rFonts w:ascii="Garamond" w:hAnsi="Garamond"/>
          <w:sz w:val="22"/>
          <w:szCs w:val="22"/>
        </w:rPr>
        <w:t>Olivia Wright joined Rodney Strong in 2018</w:t>
      </w:r>
      <w:r w:rsidR="00A665EA">
        <w:rPr>
          <w:rFonts w:ascii="Garamond" w:hAnsi="Garamond"/>
          <w:sz w:val="22"/>
          <w:szCs w:val="22"/>
        </w:rPr>
        <w:t xml:space="preserve"> after stints at Mumm Napa, Isabel Estate in New </w:t>
      </w:r>
      <w:r w:rsidR="00243EEB">
        <w:rPr>
          <w:rFonts w:ascii="Garamond" w:hAnsi="Garamond"/>
          <w:sz w:val="22"/>
          <w:szCs w:val="22"/>
        </w:rPr>
        <w:t>Zealand,</w:t>
      </w:r>
      <w:r w:rsidR="00A665EA">
        <w:rPr>
          <w:rFonts w:ascii="Garamond" w:hAnsi="Garamond"/>
          <w:sz w:val="22"/>
          <w:szCs w:val="22"/>
        </w:rPr>
        <w:t xml:space="preserve"> and </w:t>
      </w:r>
      <w:proofErr w:type="spellStart"/>
      <w:r w:rsidR="00A665EA">
        <w:rPr>
          <w:rFonts w:ascii="Garamond" w:hAnsi="Garamond"/>
          <w:sz w:val="22"/>
          <w:szCs w:val="22"/>
        </w:rPr>
        <w:t>D</w:t>
      </w:r>
      <w:r w:rsidR="00243EEB">
        <w:rPr>
          <w:rFonts w:ascii="Garamond" w:hAnsi="Garamond"/>
          <w:sz w:val="22"/>
          <w:szCs w:val="22"/>
        </w:rPr>
        <w:t>ie</w:t>
      </w:r>
      <w:r w:rsidR="00A665EA">
        <w:rPr>
          <w:rFonts w:ascii="Garamond" w:hAnsi="Garamond"/>
          <w:sz w:val="22"/>
          <w:szCs w:val="22"/>
        </w:rPr>
        <w:t>rberg</w:t>
      </w:r>
      <w:proofErr w:type="spellEnd"/>
      <w:r w:rsidR="00A665EA">
        <w:rPr>
          <w:rFonts w:ascii="Garamond" w:hAnsi="Garamond"/>
          <w:sz w:val="22"/>
          <w:szCs w:val="22"/>
        </w:rPr>
        <w:t xml:space="preserve"> &amp; Star Lane Vineyards. Thr</w:t>
      </w:r>
      <w:r>
        <w:rPr>
          <w:rFonts w:ascii="Garamond" w:hAnsi="Garamond"/>
          <w:sz w:val="22"/>
          <w:szCs w:val="22"/>
        </w:rPr>
        <w:t>ough her hard work and passion for making wines that are elegant and timeless</w:t>
      </w:r>
      <w:r w:rsidR="00A665EA">
        <w:rPr>
          <w:rFonts w:ascii="Garamond" w:hAnsi="Garamond"/>
          <w:sz w:val="22"/>
          <w:szCs w:val="22"/>
        </w:rPr>
        <w:t>,</w:t>
      </w:r>
      <w:r>
        <w:rPr>
          <w:rFonts w:ascii="Garamond" w:hAnsi="Garamond"/>
          <w:sz w:val="22"/>
          <w:szCs w:val="22"/>
        </w:rPr>
        <w:t xml:space="preserve"> she has been promoted to Winemaker. In addition to working across all varieties and brands, Olivia is the winemaker for the new Knotty Vines brand.</w:t>
      </w:r>
    </w:p>
    <w:p w14:paraId="6E04E332" w14:textId="21B2E36D" w:rsidR="000643D1" w:rsidRDefault="000643D1" w:rsidP="00155D0E">
      <w:pPr>
        <w:rPr>
          <w:rFonts w:ascii="Garamond" w:hAnsi="Garamond"/>
          <w:sz w:val="22"/>
          <w:szCs w:val="22"/>
        </w:rPr>
      </w:pPr>
    </w:p>
    <w:p w14:paraId="66CB870A" w14:textId="00095817" w:rsidR="00A665EA" w:rsidRDefault="00A665EA" w:rsidP="00155D0E">
      <w:pPr>
        <w:rPr>
          <w:rFonts w:ascii="Garamond" w:hAnsi="Garamond"/>
          <w:sz w:val="22"/>
          <w:szCs w:val="22"/>
        </w:rPr>
      </w:pPr>
      <w:r>
        <w:rPr>
          <w:rFonts w:ascii="Garamond" w:hAnsi="Garamond"/>
          <w:sz w:val="22"/>
          <w:szCs w:val="22"/>
        </w:rPr>
        <w:t>Ryan Decker</w:t>
      </w:r>
      <w:r w:rsidR="00066B57">
        <w:rPr>
          <w:rFonts w:ascii="Garamond" w:hAnsi="Garamond"/>
          <w:sz w:val="22"/>
          <w:szCs w:val="22"/>
        </w:rPr>
        <w:t xml:space="preserve"> is a </w:t>
      </w:r>
      <w:r w:rsidR="0017388D">
        <w:rPr>
          <w:rFonts w:ascii="Garamond" w:hAnsi="Garamond"/>
          <w:sz w:val="22"/>
          <w:szCs w:val="22"/>
        </w:rPr>
        <w:t>fifth-generation</w:t>
      </w:r>
      <w:r w:rsidR="00066B57">
        <w:rPr>
          <w:rFonts w:ascii="Garamond" w:hAnsi="Garamond"/>
          <w:sz w:val="22"/>
          <w:szCs w:val="22"/>
        </w:rPr>
        <w:t xml:space="preserve"> farmer from the Alexander Valley</w:t>
      </w:r>
      <w:r w:rsidR="0017388D">
        <w:rPr>
          <w:rFonts w:ascii="Garamond" w:hAnsi="Garamond"/>
          <w:sz w:val="22"/>
          <w:szCs w:val="22"/>
        </w:rPr>
        <w:t>. He started in the Rodney Strong Tasting Room in 2002, and after returning to Fresno State to earn his degree in viticulture, he returned as</w:t>
      </w:r>
      <w:r w:rsidR="001B2FFA">
        <w:rPr>
          <w:rFonts w:ascii="Garamond" w:hAnsi="Garamond"/>
          <w:sz w:val="22"/>
          <w:szCs w:val="22"/>
        </w:rPr>
        <w:t xml:space="preserve"> </w:t>
      </w:r>
      <w:r w:rsidR="0017388D">
        <w:rPr>
          <w:rFonts w:ascii="Garamond" w:hAnsi="Garamond"/>
          <w:sz w:val="22"/>
          <w:szCs w:val="22"/>
        </w:rPr>
        <w:t>viticulturalist and to oversee sustainable winegrowing. Ryan</w:t>
      </w:r>
      <w:r>
        <w:rPr>
          <w:rFonts w:ascii="Garamond" w:hAnsi="Garamond"/>
          <w:sz w:val="22"/>
          <w:szCs w:val="22"/>
        </w:rPr>
        <w:t xml:space="preserve"> managed grower relations for the past 6 years </w:t>
      </w:r>
      <w:r w:rsidR="001B2FFA">
        <w:rPr>
          <w:rFonts w:ascii="Garamond" w:hAnsi="Garamond"/>
          <w:sz w:val="22"/>
          <w:szCs w:val="22"/>
        </w:rPr>
        <w:t xml:space="preserve">and </w:t>
      </w:r>
      <w:r>
        <w:rPr>
          <w:rFonts w:ascii="Garamond" w:hAnsi="Garamond"/>
          <w:sz w:val="22"/>
          <w:szCs w:val="22"/>
        </w:rPr>
        <w:t xml:space="preserve">has </w:t>
      </w:r>
      <w:r w:rsidR="001B2FFA">
        <w:rPr>
          <w:rFonts w:ascii="Garamond" w:hAnsi="Garamond"/>
          <w:sz w:val="22"/>
          <w:szCs w:val="22"/>
        </w:rPr>
        <w:t xml:space="preserve">now </w:t>
      </w:r>
      <w:r>
        <w:rPr>
          <w:rFonts w:ascii="Garamond" w:hAnsi="Garamond"/>
          <w:sz w:val="22"/>
          <w:szCs w:val="22"/>
        </w:rPr>
        <w:t>been promoted to Director of Estate Vineyards, where he is overseeing an ambitious replanting program of Rodney Strong’s top vineyards.</w:t>
      </w:r>
    </w:p>
    <w:p w14:paraId="7E7C5C59" w14:textId="03EFC370" w:rsidR="00915DF6" w:rsidRDefault="00915DF6" w:rsidP="00155D0E">
      <w:pPr>
        <w:rPr>
          <w:rFonts w:ascii="Garamond" w:hAnsi="Garamond"/>
          <w:sz w:val="22"/>
          <w:szCs w:val="22"/>
        </w:rPr>
      </w:pPr>
    </w:p>
    <w:p w14:paraId="151F0647" w14:textId="43AD2476" w:rsidR="00915DF6" w:rsidRPr="000643D1" w:rsidRDefault="00915DF6" w:rsidP="00915DF6">
      <w:pPr>
        <w:rPr>
          <w:rFonts w:ascii="Garamond" w:hAnsi="Garamond"/>
          <w:sz w:val="22"/>
          <w:szCs w:val="22"/>
        </w:rPr>
      </w:pPr>
      <w:r w:rsidRPr="000643D1">
        <w:rPr>
          <w:rFonts w:ascii="Garamond" w:hAnsi="Garamond"/>
          <w:sz w:val="22"/>
          <w:szCs w:val="22"/>
        </w:rPr>
        <w:t xml:space="preserve">“I am excited and humbled to be able to lead our team and winery into the future. </w:t>
      </w:r>
      <w:r w:rsidR="00A665EA">
        <w:rPr>
          <w:rFonts w:ascii="Garamond" w:hAnsi="Garamond"/>
          <w:sz w:val="22"/>
          <w:szCs w:val="22"/>
        </w:rPr>
        <w:t xml:space="preserve">Our young team </w:t>
      </w:r>
      <w:r w:rsidR="00727C96">
        <w:rPr>
          <w:rFonts w:ascii="Garamond" w:hAnsi="Garamond"/>
          <w:sz w:val="22"/>
          <w:szCs w:val="22"/>
        </w:rPr>
        <w:t>works collaboratively on all our wines, and o</w:t>
      </w:r>
      <w:r w:rsidRPr="000643D1">
        <w:rPr>
          <w:rFonts w:ascii="Garamond" w:hAnsi="Garamond"/>
          <w:sz w:val="22"/>
          <w:szCs w:val="22"/>
        </w:rPr>
        <w:t xml:space="preserve">ur </w:t>
      </w:r>
      <w:r w:rsidR="00727C96">
        <w:rPr>
          <w:rFonts w:ascii="Garamond" w:hAnsi="Garamond"/>
          <w:sz w:val="22"/>
          <w:szCs w:val="22"/>
        </w:rPr>
        <w:t xml:space="preserve">primary </w:t>
      </w:r>
      <w:r w:rsidRPr="000643D1">
        <w:rPr>
          <w:rFonts w:ascii="Garamond" w:hAnsi="Garamond"/>
          <w:sz w:val="22"/>
          <w:szCs w:val="22"/>
        </w:rPr>
        <w:t xml:space="preserve">goal in both the vineyard and winery is to craft wines of balance. By understanding our sites better and embracing the use of </w:t>
      </w:r>
      <w:r w:rsidR="000643D1" w:rsidRPr="000643D1">
        <w:rPr>
          <w:rFonts w:ascii="Garamond" w:hAnsi="Garamond"/>
          <w:sz w:val="22"/>
          <w:szCs w:val="22"/>
        </w:rPr>
        <w:t>cutting-edge</w:t>
      </w:r>
      <w:r w:rsidRPr="000643D1">
        <w:rPr>
          <w:rFonts w:ascii="Garamond" w:hAnsi="Garamond"/>
          <w:sz w:val="22"/>
          <w:szCs w:val="22"/>
        </w:rPr>
        <w:t xml:space="preserve"> technology</w:t>
      </w:r>
      <w:r w:rsidR="000643D1" w:rsidRPr="000643D1">
        <w:rPr>
          <w:rFonts w:ascii="Garamond" w:hAnsi="Garamond"/>
          <w:sz w:val="22"/>
          <w:szCs w:val="22"/>
        </w:rPr>
        <w:t>, w</w:t>
      </w:r>
      <w:r w:rsidRPr="000643D1">
        <w:rPr>
          <w:rFonts w:ascii="Garamond" w:hAnsi="Garamond"/>
          <w:sz w:val="22"/>
          <w:szCs w:val="22"/>
        </w:rPr>
        <w:t xml:space="preserve">e can </w:t>
      </w:r>
      <w:r w:rsidR="000643D1" w:rsidRPr="000643D1">
        <w:rPr>
          <w:rFonts w:ascii="Garamond" w:hAnsi="Garamond"/>
          <w:sz w:val="22"/>
          <w:szCs w:val="22"/>
        </w:rPr>
        <w:t>make</w:t>
      </w:r>
      <w:r w:rsidRPr="000643D1">
        <w:rPr>
          <w:rFonts w:ascii="Garamond" w:hAnsi="Garamond"/>
          <w:sz w:val="22"/>
          <w:szCs w:val="22"/>
        </w:rPr>
        <w:t xml:space="preserve"> wine that are pure and true to place</w:t>
      </w:r>
      <w:r w:rsidR="000643D1" w:rsidRPr="000643D1">
        <w:rPr>
          <w:rFonts w:ascii="Garamond" w:hAnsi="Garamond"/>
          <w:sz w:val="22"/>
          <w:szCs w:val="22"/>
        </w:rPr>
        <w:t>,” states Seidenfeld. “</w:t>
      </w:r>
      <w:r w:rsidRPr="000643D1">
        <w:rPr>
          <w:rFonts w:ascii="Garamond" w:hAnsi="Garamond"/>
          <w:sz w:val="22"/>
          <w:szCs w:val="22"/>
        </w:rPr>
        <w:t xml:space="preserve">Our focus on balance </w:t>
      </w:r>
      <w:r w:rsidR="000643D1" w:rsidRPr="000643D1">
        <w:rPr>
          <w:rFonts w:ascii="Garamond" w:hAnsi="Garamond"/>
          <w:sz w:val="22"/>
          <w:szCs w:val="22"/>
        </w:rPr>
        <w:t xml:space="preserve">also drives our passion for sustainable farming with </w:t>
      </w:r>
      <w:r w:rsidRPr="000643D1">
        <w:rPr>
          <w:rFonts w:ascii="Garamond" w:hAnsi="Garamond"/>
          <w:sz w:val="22"/>
          <w:szCs w:val="22"/>
        </w:rPr>
        <w:t>less impac</w:t>
      </w:r>
      <w:r w:rsidR="000643D1" w:rsidRPr="000643D1">
        <w:rPr>
          <w:rFonts w:ascii="Garamond" w:hAnsi="Garamond"/>
          <w:sz w:val="22"/>
          <w:szCs w:val="22"/>
        </w:rPr>
        <w:t>t,</w:t>
      </w:r>
      <w:r w:rsidRPr="000643D1">
        <w:rPr>
          <w:rFonts w:ascii="Garamond" w:hAnsi="Garamond"/>
          <w:sz w:val="22"/>
          <w:szCs w:val="22"/>
        </w:rPr>
        <w:t xml:space="preserve"> </w:t>
      </w:r>
      <w:r w:rsidR="000643D1" w:rsidRPr="000643D1">
        <w:rPr>
          <w:rFonts w:ascii="Garamond" w:hAnsi="Garamond"/>
          <w:sz w:val="22"/>
          <w:szCs w:val="22"/>
        </w:rPr>
        <w:t xml:space="preserve">leading </w:t>
      </w:r>
      <w:r w:rsidRPr="000643D1">
        <w:rPr>
          <w:rFonts w:ascii="Garamond" w:hAnsi="Garamond"/>
          <w:sz w:val="22"/>
          <w:szCs w:val="22"/>
        </w:rPr>
        <w:t>to wines that are fuller, richer, and ultimately more balanced</w:t>
      </w:r>
      <w:r w:rsidR="000643D1" w:rsidRPr="000643D1">
        <w:rPr>
          <w:rFonts w:ascii="Garamond" w:hAnsi="Garamond"/>
          <w:sz w:val="22"/>
          <w:szCs w:val="22"/>
        </w:rPr>
        <w:t>.”</w:t>
      </w:r>
    </w:p>
    <w:p w14:paraId="202951F7" w14:textId="6C3A45FF" w:rsidR="00915DF6" w:rsidRDefault="00915DF6" w:rsidP="00155D0E">
      <w:pPr>
        <w:rPr>
          <w:rFonts w:ascii="Garamond" w:hAnsi="Garamond"/>
          <w:sz w:val="22"/>
          <w:szCs w:val="22"/>
        </w:rPr>
      </w:pPr>
    </w:p>
    <w:p w14:paraId="696F6985" w14:textId="4F640B84" w:rsidR="00F50458" w:rsidRDefault="00F50458" w:rsidP="00F50458">
      <w:pPr>
        <w:spacing w:after="240"/>
        <w:rPr>
          <w:rFonts w:ascii="Garamond" w:hAnsi="Garamond"/>
          <w:b/>
          <w:sz w:val="22"/>
          <w:szCs w:val="22"/>
        </w:rPr>
      </w:pPr>
      <w:r w:rsidRPr="00F67AAC">
        <w:rPr>
          <w:rFonts w:ascii="Garamond" w:hAnsi="Garamond"/>
          <w:b/>
          <w:sz w:val="22"/>
          <w:szCs w:val="22"/>
        </w:rPr>
        <w:t>About Rodney Strong Wine Estates</w:t>
      </w:r>
    </w:p>
    <w:p w14:paraId="07090019" w14:textId="5EE855D7" w:rsidR="00F2158C" w:rsidRPr="00F2158C" w:rsidRDefault="00F2158C" w:rsidP="00F2158C">
      <w:pPr>
        <w:rPr>
          <w:rFonts w:ascii="Garamond" w:hAnsi="Garamond"/>
          <w:sz w:val="22"/>
          <w:szCs w:val="22"/>
        </w:rPr>
      </w:pPr>
      <w:r w:rsidRPr="00F2158C">
        <w:rPr>
          <w:rFonts w:ascii="Garamond" w:hAnsi="Garamond"/>
          <w:sz w:val="22"/>
          <w:szCs w:val="22"/>
        </w:rPr>
        <w:t>Rodney Strong Wine Estates is a family-owned wine company that includes Rodney Strong Vineyards, Davis Bynum Wines, Knotty Vines, Upshot Wines, and ROWEN Wine Company. Rodney Strong sustainably farms 1</w:t>
      </w:r>
      <w:r w:rsidR="00704F5E">
        <w:rPr>
          <w:rFonts w:ascii="Garamond" w:hAnsi="Garamond"/>
          <w:sz w:val="22"/>
          <w:szCs w:val="22"/>
        </w:rPr>
        <w:t>1</w:t>
      </w:r>
      <w:r w:rsidRPr="00F2158C">
        <w:rPr>
          <w:rFonts w:ascii="Garamond" w:hAnsi="Garamond"/>
          <w:sz w:val="22"/>
          <w:szCs w:val="22"/>
        </w:rPr>
        <w:t xml:space="preserve"> estate vineyards and produces wines from Sonoma County’s finest appellations.</w:t>
      </w:r>
      <w:r w:rsidR="00704F5E">
        <w:rPr>
          <w:rFonts w:ascii="Garamond" w:hAnsi="Garamond"/>
          <w:sz w:val="22"/>
          <w:szCs w:val="22"/>
        </w:rPr>
        <w:t xml:space="preserve"> </w:t>
      </w:r>
      <w:r w:rsidRPr="00F2158C">
        <w:rPr>
          <w:rFonts w:ascii="Garamond" w:hAnsi="Garamond"/>
          <w:sz w:val="22"/>
          <w:szCs w:val="22"/>
        </w:rPr>
        <w:t xml:space="preserve">The winery was founded in 1959 by Sonoma County pioneer Rod Strong as the 13th bonded winery in the county. For over 30 years, RSWE has flourished under the leadership of the Klein Family, 4th generation California farmers. The Klein family is committed to protecting and preserving the environment in both the vineyards and at the winery </w:t>
      </w:r>
      <w:r w:rsidRPr="00F2158C">
        <w:rPr>
          <w:rFonts w:ascii="Garamond" w:hAnsi="Garamond"/>
          <w:sz w:val="22"/>
          <w:szCs w:val="22"/>
        </w:rPr>
        <w:lastRenderedPageBreak/>
        <w:t>through sustainable and innovative practices.</w:t>
      </w:r>
      <w:r w:rsidR="00704F5E">
        <w:rPr>
          <w:rFonts w:ascii="Garamond" w:hAnsi="Garamond"/>
          <w:sz w:val="22"/>
          <w:szCs w:val="22"/>
        </w:rPr>
        <w:t xml:space="preserve"> </w:t>
      </w:r>
      <w:r w:rsidRPr="00F2158C">
        <w:rPr>
          <w:rFonts w:ascii="Garamond" w:hAnsi="Garamond"/>
          <w:sz w:val="22"/>
          <w:szCs w:val="22"/>
        </w:rPr>
        <w:t xml:space="preserve">Rodney Strong Vineyards is a family of passionate people committed to crafting premium wines, meaningful experiences, and sustainable leadership in Sonoma County. </w:t>
      </w:r>
    </w:p>
    <w:p w14:paraId="383614D4" w14:textId="77777777" w:rsidR="00F50458" w:rsidRDefault="00F50458" w:rsidP="00F50458">
      <w:pPr>
        <w:rPr>
          <w:rFonts w:ascii="Garamond" w:hAnsi="Garamond"/>
          <w:sz w:val="22"/>
          <w:szCs w:val="22"/>
        </w:rPr>
      </w:pPr>
    </w:p>
    <w:p w14:paraId="1219DF60" w14:textId="70EFE629" w:rsidR="00DC416B" w:rsidRDefault="00F50458" w:rsidP="00DD1260">
      <w:pPr>
        <w:rPr>
          <w:rFonts w:ascii="Garamond" w:hAnsi="Garamond"/>
          <w:sz w:val="22"/>
          <w:szCs w:val="22"/>
        </w:rPr>
      </w:pPr>
      <w:r>
        <w:rPr>
          <w:rFonts w:ascii="Garamond" w:hAnsi="Garamond"/>
          <w:sz w:val="22"/>
          <w:szCs w:val="22"/>
        </w:rPr>
        <w:t xml:space="preserve">Learn more at </w:t>
      </w:r>
      <w:hyperlink r:id="rId6" w:history="1">
        <w:r w:rsidRPr="00766D67">
          <w:rPr>
            <w:rStyle w:val="Hyperlink"/>
            <w:rFonts w:ascii="Garamond" w:hAnsi="Garamond"/>
            <w:sz w:val="22"/>
            <w:szCs w:val="22"/>
          </w:rPr>
          <w:t>www.RodneyStrong.com</w:t>
        </w:r>
      </w:hyperlink>
      <w:r>
        <w:rPr>
          <w:rFonts w:ascii="Garamond" w:hAnsi="Garamond"/>
          <w:sz w:val="22"/>
          <w:szCs w:val="22"/>
        </w:rPr>
        <w:t xml:space="preserve"> </w:t>
      </w:r>
    </w:p>
    <w:p w14:paraId="264F8564" w14:textId="77777777" w:rsidR="00704F5E" w:rsidRDefault="00704F5E" w:rsidP="006754B6">
      <w:pPr>
        <w:spacing w:line="276" w:lineRule="auto"/>
        <w:jc w:val="center"/>
        <w:rPr>
          <w:rFonts w:ascii="Garamond" w:hAnsi="Garamond" w:cs="Calibri"/>
          <w:sz w:val="22"/>
          <w:szCs w:val="22"/>
        </w:rPr>
      </w:pPr>
    </w:p>
    <w:p w14:paraId="059B26B1" w14:textId="123214AA" w:rsidR="00F50458" w:rsidRPr="008A06D6" w:rsidRDefault="00F50458" w:rsidP="006754B6">
      <w:pPr>
        <w:spacing w:line="276" w:lineRule="auto"/>
        <w:jc w:val="center"/>
        <w:rPr>
          <w:rFonts w:ascii="Garamond" w:hAnsi="Garamond" w:cs="Calibri"/>
          <w:sz w:val="22"/>
          <w:szCs w:val="22"/>
        </w:rPr>
      </w:pPr>
      <w:r>
        <w:rPr>
          <w:rFonts w:ascii="Garamond" w:hAnsi="Garamond" w:cs="Calibri"/>
          <w:sz w:val="22"/>
          <w:szCs w:val="22"/>
        </w:rPr>
        <w:t>###</w:t>
      </w:r>
    </w:p>
    <w:sectPr w:rsidR="00F50458" w:rsidRPr="008A06D6" w:rsidSect="007E0F63">
      <w:headerReference w:type="even" r:id="rId7"/>
      <w:headerReference w:type="default" r:id="rId8"/>
      <w:footerReference w:type="even" r:id="rId9"/>
      <w:footerReference w:type="default" r:id="rId10"/>
      <w:headerReference w:type="first" r:id="rId11"/>
      <w:footerReference w:type="first" r:id="rId12"/>
      <w:pgSz w:w="12240" w:h="15840" w:code="1"/>
      <w:pgMar w:top="1080" w:right="1440" w:bottom="1080" w:left="1440" w:header="288" w:footer="1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12A2" w14:textId="77777777" w:rsidR="00406B47" w:rsidRDefault="00406B47">
      <w:r>
        <w:separator/>
      </w:r>
    </w:p>
  </w:endnote>
  <w:endnote w:type="continuationSeparator" w:id="0">
    <w:p w14:paraId="2B244CBA" w14:textId="77777777" w:rsidR="00406B47" w:rsidRDefault="0040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CCA6" w14:textId="77777777" w:rsidR="007E0F63" w:rsidRDefault="007E0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A290" w14:textId="77777777" w:rsidR="001546B4" w:rsidRPr="006053D9" w:rsidRDefault="001546B4" w:rsidP="00DB6B39">
    <w:pPr>
      <w:pStyle w:val="Footer"/>
      <w:ind w:left="-90" w:right="-990"/>
      <w:rPr>
        <w:rFonts w:ascii="Garamond" w:hAnsi="Garamond"/>
        <w:sz w:val="14"/>
        <w:szCs w:val="14"/>
      </w:rPr>
    </w:pPr>
    <w:r w:rsidRPr="006053D9">
      <w:rPr>
        <w:rFonts w:ascii="Garamond" w:hAnsi="Garamond"/>
        <w:sz w:val="14"/>
        <w:szCs w:val="14"/>
      </w:rPr>
      <w:t xml:space="preserve">RODNEY STRONG </w:t>
    </w:r>
    <w:r>
      <w:rPr>
        <w:rFonts w:ascii="Garamond" w:hAnsi="Garamond"/>
        <w:sz w:val="14"/>
        <w:szCs w:val="14"/>
      </w:rPr>
      <w:t>WINE E</w:t>
    </w:r>
    <w:r w:rsidRPr="006053D9">
      <w:rPr>
        <w:rFonts w:ascii="Garamond" w:hAnsi="Garamond"/>
        <w:sz w:val="14"/>
        <w:szCs w:val="14"/>
      </w:rPr>
      <w:t>S</w:t>
    </w:r>
    <w:r>
      <w:rPr>
        <w:rFonts w:ascii="Garamond" w:hAnsi="Garamond"/>
        <w:sz w:val="14"/>
        <w:szCs w:val="14"/>
      </w:rPr>
      <w:t>TATES</w:t>
    </w:r>
    <w:r>
      <w:rPr>
        <w:rFonts w:ascii="Garamond" w:hAnsi="Garamond" w:cs="Arial"/>
        <w:sz w:val="14"/>
        <w:szCs w:val="14"/>
      </w:rPr>
      <w:t xml:space="preserve"> |</w:t>
    </w:r>
    <w:r w:rsidRPr="006053D9">
      <w:rPr>
        <w:rFonts w:ascii="Garamond" w:hAnsi="Garamond" w:cs="Arial"/>
        <w:sz w:val="14"/>
        <w:szCs w:val="14"/>
      </w:rPr>
      <w:t xml:space="preserve"> </w:t>
    </w:r>
    <w:r>
      <w:rPr>
        <w:rFonts w:ascii="Garamond" w:hAnsi="Garamond" w:cs="Arial"/>
        <w:sz w:val="14"/>
        <w:szCs w:val="14"/>
      </w:rPr>
      <w:t xml:space="preserve">PO BOX 6010 | </w:t>
    </w:r>
    <w:r w:rsidRPr="006053D9">
      <w:rPr>
        <w:rFonts w:ascii="Garamond" w:hAnsi="Garamond" w:cs="Arial"/>
        <w:sz w:val="14"/>
        <w:szCs w:val="14"/>
      </w:rPr>
      <w:t xml:space="preserve">11455 Old Redwood Highway · Healdsburg, CA 95448 </w:t>
    </w:r>
    <w:r>
      <w:rPr>
        <w:rFonts w:ascii="Garamond" w:hAnsi="Garamond" w:cs="Arial"/>
        <w:sz w:val="14"/>
        <w:szCs w:val="14"/>
      </w:rPr>
      <w:t>|</w:t>
    </w:r>
    <w:r w:rsidRPr="006053D9">
      <w:rPr>
        <w:rFonts w:ascii="Garamond" w:hAnsi="Garamond" w:cs="Arial"/>
        <w:sz w:val="14"/>
        <w:szCs w:val="14"/>
      </w:rPr>
      <w:t xml:space="preserve"> (7</w:t>
    </w:r>
    <w:r>
      <w:rPr>
        <w:rFonts w:ascii="Garamond" w:hAnsi="Garamond" w:cs="Arial"/>
        <w:sz w:val="14"/>
        <w:szCs w:val="14"/>
      </w:rPr>
      <w:t>07) 431-1533 or (800) 678-4763 | RODNEYSTRONG.COM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3A9F" w14:textId="77777777" w:rsidR="001546B4" w:rsidRPr="006053D9" w:rsidRDefault="001546B4" w:rsidP="00DB6B39">
    <w:pPr>
      <w:pStyle w:val="Footer"/>
      <w:ind w:left="-90" w:right="-990"/>
      <w:rPr>
        <w:rFonts w:ascii="Garamond" w:hAnsi="Garamond"/>
        <w:sz w:val="14"/>
        <w:szCs w:val="14"/>
      </w:rPr>
    </w:pPr>
    <w:r w:rsidRPr="006053D9">
      <w:rPr>
        <w:rFonts w:ascii="Garamond" w:hAnsi="Garamond"/>
        <w:sz w:val="14"/>
        <w:szCs w:val="14"/>
      </w:rPr>
      <w:t xml:space="preserve">RODNEY STRONG </w:t>
    </w:r>
    <w:r>
      <w:rPr>
        <w:rFonts w:ascii="Garamond" w:hAnsi="Garamond"/>
        <w:sz w:val="14"/>
        <w:szCs w:val="14"/>
      </w:rPr>
      <w:t>WINE E</w:t>
    </w:r>
    <w:r w:rsidRPr="006053D9">
      <w:rPr>
        <w:rFonts w:ascii="Garamond" w:hAnsi="Garamond"/>
        <w:sz w:val="14"/>
        <w:szCs w:val="14"/>
      </w:rPr>
      <w:t>S</w:t>
    </w:r>
    <w:r>
      <w:rPr>
        <w:rFonts w:ascii="Garamond" w:hAnsi="Garamond"/>
        <w:sz w:val="14"/>
        <w:szCs w:val="14"/>
      </w:rPr>
      <w:t>TATES</w:t>
    </w:r>
    <w:r>
      <w:rPr>
        <w:rFonts w:ascii="Garamond" w:hAnsi="Garamond" w:cs="Arial"/>
        <w:sz w:val="14"/>
        <w:szCs w:val="14"/>
      </w:rPr>
      <w:t xml:space="preserve"> |</w:t>
    </w:r>
    <w:r w:rsidRPr="006053D9">
      <w:rPr>
        <w:rFonts w:ascii="Garamond" w:hAnsi="Garamond" w:cs="Arial"/>
        <w:sz w:val="14"/>
        <w:szCs w:val="14"/>
      </w:rPr>
      <w:t xml:space="preserve"> </w:t>
    </w:r>
    <w:r>
      <w:rPr>
        <w:rFonts w:ascii="Garamond" w:hAnsi="Garamond" w:cs="Arial"/>
        <w:sz w:val="14"/>
        <w:szCs w:val="14"/>
      </w:rPr>
      <w:t xml:space="preserve">PO BOX 6010 | </w:t>
    </w:r>
    <w:r w:rsidRPr="006053D9">
      <w:rPr>
        <w:rFonts w:ascii="Garamond" w:hAnsi="Garamond" w:cs="Arial"/>
        <w:sz w:val="14"/>
        <w:szCs w:val="14"/>
      </w:rPr>
      <w:t xml:space="preserve">11455 Old Redwood Highway · Healdsburg, CA 95448 </w:t>
    </w:r>
    <w:r>
      <w:rPr>
        <w:rFonts w:ascii="Garamond" w:hAnsi="Garamond" w:cs="Arial"/>
        <w:sz w:val="14"/>
        <w:szCs w:val="14"/>
      </w:rPr>
      <w:t>|</w:t>
    </w:r>
    <w:r w:rsidRPr="006053D9">
      <w:rPr>
        <w:rFonts w:ascii="Garamond" w:hAnsi="Garamond" w:cs="Arial"/>
        <w:sz w:val="14"/>
        <w:szCs w:val="14"/>
      </w:rPr>
      <w:t xml:space="preserve"> (7</w:t>
    </w:r>
    <w:r>
      <w:rPr>
        <w:rFonts w:ascii="Garamond" w:hAnsi="Garamond" w:cs="Arial"/>
        <w:sz w:val="14"/>
        <w:szCs w:val="14"/>
      </w:rPr>
      <w:t>07) 431-1533 or (800) 678-4763 | RODNEYSTRONG.COM</w:t>
    </w:r>
  </w:p>
  <w:p w14:paraId="2EC7C12D" w14:textId="77777777" w:rsidR="001546B4" w:rsidRDefault="00154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7902" w14:textId="77777777" w:rsidR="00406B47" w:rsidRDefault="00406B47">
      <w:r>
        <w:separator/>
      </w:r>
    </w:p>
  </w:footnote>
  <w:footnote w:type="continuationSeparator" w:id="0">
    <w:p w14:paraId="7CCCB69E" w14:textId="77777777" w:rsidR="00406B47" w:rsidRDefault="00406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7B1F" w14:textId="77777777" w:rsidR="007E0F63" w:rsidRDefault="007E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E1CB" w14:textId="77777777" w:rsidR="001546B4" w:rsidRDefault="001546B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29D6" w14:textId="47F7E80F" w:rsidR="001546B4" w:rsidRDefault="007E0F63" w:rsidP="001413A7">
    <w:pPr>
      <w:pStyle w:val="Header"/>
      <w:jc w:val="center"/>
    </w:pPr>
    <w:r>
      <w:rPr>
        <w:noProof/>
      </w:rPr>
      <w:drawing>
        <wp:inline distT="0" distB="0" distL="0" distR="0" wp14:anchorId="03CB0A77" wp14:editId="399298AD">
          <wp:extent cx="2247265" cy="87622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722" b="16188"/>
                  <a:stretch/>
                </pic:blipFill>
                <pic:spPr bwMode="auto">
                  <a:xfrm>
                    <a:off x="0" y="0"/>
                    <a:ext cx="2268350" cy="884446"/>
                  </a:xfrm>
                  <a:prstGeom prst="rect">
                    <a:avLst/>
                  </a:prstGeom>
                  <a:noFill/>
                  <a:ln>
                    <a:noFill/>
                  </a:ln>
                  <a:extLst>
                    <a:ext uri="{53640926-AAD7-44D8-BBD7-CCE9431645EC}">
                      <a14:shadowObscured xmlns:a14="http://schemas.microsoft.com/office/drawing/2010/main"/>
                    </a:ext>
                  </a:extLst>
                </pic:spPr>
              </pic:pic>
            </a:graphicData>
          </a:graphic>
        </wp:inline>
      </w:drawing>
    </w:r>
  </w:p>
  <w:p w14:paraId="21727491" w14:textId="77777777" w:rsidR="001546B4" w:rsidRDefault="001546B4" w:rsidP="009550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E0"/>
    <w:rsid w:val="0001439E"/>
    <w:rsid w:val="00026E1E"/>
    <w:rsid w:val="000643D1"/>
    <w:rsid w:val="00066B57"/>
    <w:rsid w:val="00074EAE"/>
    <w:rsid w:val="000833A2"/>
    <w:rsid w:val="00083914"/>
    <w:rsid w:val="00084858"/>
    <w:rsid w:val="000A0C58"/>
    <w:rsid w:val="000A4A5A"/>
    <w:rsid w:val="000B7BA9"/>
    <w:rsid w:val="000C0268"/>
    <w:rsid w:val="001034CF"/>
    <w:rsid w:val="00136E45"/>
    <w:rsid w:val="001413A7"/>
    <w:rsid w:val="00141DAA"/>
    <w:rsid w:val="001546B4"/>
    <w:rsid w:val="00155D0E"/>
    <w:rsid w:val="0017388D"/>
    <w:rsid w:val="001A5848"/>
    <w:rsid w:val="001B2FFA"/>
    <w:rsid w:val="001F1F8B"/>
    <w:rsid w:val="001F5C6A"/>
    <w:rsid w:val="00214639"/>
    <w:rsid w:val="00222222"/>
    <w:rsid w:val="00243EEB"/>
    <w:rsid w:val="00255C21"/>
    <w:rsid w:val="00265C09"/>
    <w:rsid w:val="002735E1"/>
    <w:rsid w:val="00294417"/>
    <w:rsid w:val="00296031"/>
    <w:rsid w:val="002A3BEE"/>
    <w:rsid w:val="002C069F"/>
    <w:rsid w:val="002E174E"/>
    <w:rsid w:val="002F1132"/>
    <w:rsid w:val="002F7AD1"/>
    <w:rsid w:val="00351529"/>
    <w:rsid w:val="003614D6"/>
    <w:rsid w:val="00377079"/>
    <w:rsid w:val="003855B8"/>
    <w:rsid w:val="0039318C"/>
    <w:rsid w:val="003A21FD"/>
    <w:rsid w:val="003A3F83"/>
    <w:rsid w:val="003A635F"/>
    <w:rsid w:val="003B3FFE"/>
    <w:rsid w:val="003B45A8"/>
    <w:rsid w:val="003C1D6E"/>
    <w:rsid w:val="003C6E1D"/>
    <w:rsid w:val="00401131"/>
    <w:rsid w:val="00406B47"/>
    <w:rsid w:val="00424E74"/>
    <w:rsid w:val="00425E43"/>
    <w:rsid w:val="0042782A"/>
    <w:rsid w:val="004458C3"/>
    <w:rsid w:val="0045009F"/>
    <w:rsid w:val="004805CB"/>
    <w:rsid w:val="00481C84"/>
    <w:rsid w:val="004B3087"/>
    <w:rsid w:val="004C052B"/>
    <w:rsid w:val="004D0CC9"/>
    <w:rsid w:val="004D3465"/>
    <w:rsid w:val="0051416D"/>
    <w:rsid w:val="005176FE"/>
    <w:rsid w:val="005371BC"/>
    <w:rsid w:val="00557F5E"/>
    <w:rsid w:val="00590CB4"/>
    <w:rsid w:val="005B0B2E"/>
    <w:rsid w:val="005B68E0"/>
    <w:rsid w:val="005C0CA7"/>
    <w:rsid w:val="005C30FD"/>
    <w:rsid w:val="005C5AD8"/>
    <w:rsid w:val="006053D9"/>
    <w:rsid w:val="00615E6E"/>
    <w:rsid w:val="00617ADF"/>
    <w:rsid w:val="00647631"/>
    <w:rsid w:val="00663E20"/>
    <w:rsid w:val="006754B6"/>
    <w:rsid w:val="00683435"/>
    <w:rsid w:val="006C00DD"/>
    <w:rsid w:val="006C2152"/>
    <w:rsid w:val="006C5380"/>
    <w:rsid w:val="006E16A5"/>
    <w:rsid w:val="00704F5E"/>
    <w:rsid w:val="00727C96"/>
    <w:rsid w:val="00735A3C"/>
    <w:rsid w:val="00746906"/>
    <w:rsid w:val="00762693"/>
    <w:rsid w:val="00771918"/>
    <w:rsid w:val="00783961"/>
    <w:rsid w:val="007879A7"/>
    <w:rsid w:val="007A1133"/>
    <w:rsid w:val="007A3AB6"/>
    <w:rsid w:val="007B3029"/>
    <w:rsid w:val="007C66F3"/>
    <w:rsid w:val="007E0F63"/>
    <w:rsid w:val="0081349B"/>
    <w:rsid w:val="00813F59"/>
    <w:rsid w:val="00815DDB"/>
    <w:rsid w:val="00821100"/>
    <w:rsid w:val="008225D0"/>
    <w:rsid w:val="008529B3"/>
    <w:rsid w:val="0085502A"/>
    <w:rsid w:val="00871B5E"/>
    <w:rsid w:val="00871D5F"/>
    <w:rsid w:val="00880BDC"/>
    <w:rsid w:val="00885971"/>
    <w:rsid w:val="00896752"/>
    <w:rsid w:val="008A06D6"/>
    <w:rsid w:val="008B4D5C"/>
    <w:rsid w:val="008F74CD"/>
    <w:rsid w:val="0090724B"/>
    <w:rsid w:val="00910772"/>
    <w:rsid w:val="00915DF6"/>
    <w:rsid w:val="00915E0D"/>
    <w:rsid w:val="009223A4"/>
    <w:rsid w:val="00944D15"/>
    <w:rsid w:val="009550E5"/>
    <w:rsid w:val="009550FB"/>
    <w:rsid w:val="00965274"/>
    <w:rsid w:val="00992332"/>
    <w:rsid w:val="009A1474"/>
    <w:rsid w:val="009B6C96"/>
    <w:rsid w:val="009E66D4"/>
    <w:rsid w:val="009E6F5D"/>
    <w:rsid w:val="00A2113F"/>
    <w:rsid w:val="00A3150C"/>
    <w:rsid w:val="00A5000F"/>
    <w:rsid w:val="00A665EA"/>
    <w:rsid w:val="00A823C0"/>
    <w:rsid w:val="00A82C43"/>
    <w:rsid w:val="00A85AC5"/>
    <w:rsid w:val="00A92063"/>
    <w:rsid w:val="00A95A91"/>
    <w:rsid w:val="00AA04E5"/>
    <w:rsid w:val="00AA616A"/>
    <w:rsid w:val="00AD6C2A"/>
    <w:rsid w:val="00AE3934"/>
    <w:rsid w:val="00B22F51"/>
    <w:rsid w:val="00B246A7"/>
    <w:rsid w:val="00B26774"/>
    <w:rsid w:val="00B35C70"/>
    <w:rsid w:val="00B3756F"/>
    <w:rsid w:val="00B44959"/>
    <w:rsid w:val="00B52804"/>
    <w:rsid w:val="00B707AE"/>
    <w:rsid w:val="00B93614"/>
    <w:rsid w:val="00BC33B6"/>
    <w:rsid w:val="00BD30A8"/>
    <w:rsid w:val="00C07F88"/>
    <w:rsid w:val="00C11FA9"/>
    <w:rsid w:val="00C13131"/>
    <w:rsid w:val="00C31260"/>
    <w:rsid w:val="00C44B9E"/>
    <w:rsid w:val="00C4562E"/>
    <w:rsid w:val="00C468A3"/>
    <w:rsid w:val="00C72D4A"/>
    <w:rsid w:val="00C77942"/>
    <w:rsid w:val="00C90884"/>
    <w:rsid w:val="00C930F2"/>
    <w:rsid w:val="00CA5B37"/>
    <w:rsid w:val="00CA7DF6"/>
    <w:rsid w:val="00CD0FD2"/>
    <w:rsid w:val="00CD18D3"/>
    <w:rsid w:val="00CD58DB"/>
    <w:rsid w:val="00CF5DC4"/>
    <w:rsid w:val="00D00B7E"/>
    <w:rsid w:val="00D21083"/>
    <w:rsid w:val="00D214D7"/>
    <w:rsid w:val="00D2290B"/>
    <w:rsid w:val="00D270D9"/>
    <w:rsid w:val="00D50518"/>
    <w:rsid w:val="00D571FD"/>
    <w:rsid w:val="00D65EAC"/>
    <w:rsid w:val="00DA78C8"/>
    <w:rsid w:val="00DB671E"/>
    <w:rsid w:val="00DB6B39"/>
    <w:rsid w:val="00DC416B"/>
    <w:rsid w:val="00DD1260"/>
    <w:rsid w:val="00DE566B"/>
    <w:rsid w:val="00DF5820"/>
    <w:rsid w:val="00E1744F"/>
    <w:rsid w:val="00E212E7"/>
    <w:rsid w:val="00E3455D"/>
    <w:rsid w:val="00E41263"/>
    <w:rsid w:val="00E440C0"/>
    <w:rsid w:val="00E5214F"/>
    <w:rsid w:val="00E55BC7"/>
    <w:rsid w:val="00E56233"/>
    <w:rsid w:val="00E66078"/>
    <w:rsid w:val="00E7472C"/>
    <w:rsid w:val="00E826E8"/>
    <w:rsid w:val="00E90FD0"/>
    <w:rsid w:val="00EA0A5A"/>
    <w:rsid w:val="00EC4A50"/>
    <w:rsid w:val="00ED132E"/>
    <w:rsid w:val="00EE5D42"/>
    <w:rsid w:val="00EF3339"/>
    <w:rsid w:val="00F04D21"/>
    <w:rsid w:val="00F0774F"/>
    <w:rsid w:val="00F14BBD"/>
    <w:rsid w:val="00F2158C"/>
    <w:rsid w:val="00F2776D"/>
    <w:rsid w:val="00F309CC"/>
    <w:rsid w:val="00F50458"/>
    <w:rsid w:val="00F66955"/>
    <w:rsid w:val="00F722D5"/>
    <w:rsid w:val="00FB57CA"/>
    <w:rsid w:val="00FC338D"/>
    <w:rsid w:val="00FD3585"/>
    <w:rsid w:val="00FE1157"/>
    <w:rsid w:val="00FF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7A19A"/>
  <w15:docId w15:val="{1919A143-8907-4ACE-B66A-06D021F3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rsid w:val="005371BC"/>
    <w:pPr>
      <w:spacing w:line="360" w:lineRule="auto"/>
      <w:jc w:val="center"/>
    </w:pPr>
    <w:rPr>
      <w:b/>
      <w:szCs w:val="20"/>
    </w:rPr>
  </w:style>
  <w:style w:type="character" w:customStyle="1" w:styleId="TitleChar">
    <w:name w:val="Title Char"/>
    <w:link w:val="Title"/>
    <w:rsid w:val="005371BC"/>
    <w:rPr>
      <w:b/>
      <w:sz w:val="24"/>
    </w:rPr>
  </w:style>
  <w:style w:type="paragraph" w:styleId="Subtitle">
    <w:name w:val="Subtitle"/>
    <w:basedOn w:val="Normal"/>
    <w:link w:val="SubtitleChar"/>
    <w:qFormat/>
    <w:rsid w:val="005371BC"/>
    <w:pPr>
      <w:spacing w:line="360" w:lineRule="auto"/>
      <w:jc w:val="center"/>
    </w:pPr>
    <w:rPr>
      <w:b/>
      <w:szCs w:val="20"/>
    </w:rPr>
  </w:style>
  <w:style w:type="character" w:customStyle="1" w:styleId="SubtitleChar">
    <w:name w:val="Subtitle Char"/>
    <w:link w:val="Subtitle"/>
    <w:rsid w:val="005371BC"/>
    <w:rPr>
      <w:b/>
      <w:sz w:val="24"/>
    </w:rPr>
  </w:style>
  <w:style w:type="paragraph" w:styleId="BalloonText">
    <w:name w:val="Balloon Text"/>
    <w:basedOn w:val="Normal"/>
    <w:link w:val="BalloonTextChar"/>
    <w:rsid w:val="0042782A"/>
    <w:rPr>
      <w:rFonts w:ascii="Tahoma" w:hAnsi="Tahoma" w:cs="Tahoma"/>
      <w:sz w:val="16"/>
      <w:szCs w:val="16"/>
    </w:rPr>
  </w:style>
  <w:style w:type="character" w:customStyle="1" w:styleId="BalloonTextChar">
    <w:name w:val="Balloon Text Char"/>
    <w:link w:val="BalloonText"/>
    <w:rsid w:val="0042782A"/>
    <w:rPr>
      <w:rFonts w:ascii="Tahoma" w:hAnsi="Tahoma" w:cs="Tahoma"/>
      <w:sz w:val="16"/>
      <w:szCs w:val="16"/>
    </w:rPr>
  </w:style>
  <w:style w:type="character" w:styleId="Hyperlink">
    <w:name w:val="Hyperlink"/>
    <w:basedOn w:val="DefaultParagraphFont"/>
    <w:rsid w:val="008225D0"/>
    <w:rPr>
      <w:color w:val="0000FF" w:themeColor="hyperlink"/>
      <w:u w:val="single"/>
    </w:rPr>
  </w:style>
  <w:style w:type="table" w:styleId="TableGrid">
    <w:name w:val="Table Grid"/>
    <w:basedOn w:val="TableNormal"/>
    <w:rsid w:val="00617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B0B2E"/>
    <w:rPr>
      <w:sz w:val="24"/>
      <w:szCs w:val="24"/>
    </w:rPr>
  </w:style>
  <w:style w:type="character" w:customStyle="1" w:styleId="FooterChar">
    <w:name w:val="Footer Char"/>
    <w:basedOn w:val="DefaultParagraphFont"/>
    <w:link w:val="Footer"/>
    <w:uiPriority w:val="99"/>
    <w:rsid w:val="00B26774"/>
    <w:rPr>
      <w:sz w:val="24"/>
      <w:szCs w:val="24"/>
    </w:rPr>
  </w:style>
  <w:style w:type="character" w:styleId="FollowedHyperlink">
    <w:name w:val="FollowedHyperlink"/>
    <w:basedOn w:val="DefaultParagraphFont"/>
    <w:semiHidden/>
    <w:unhideWhenUsed/>
    <w:rsid w:val="00F50458"/>
    <w:rPr>
      <w:color w:val="800080" w:themeColor="followedHyperlink"/>
      <w:u w:val="single"/>
    </w:rPr>
  </w:style>
  <w:style w:type="paragraph" w:styleId="NormalWeb">
    <w:name w:val="Normal (Web)"/>
    <w:basedOn w:val="Normal"/>
    <w:uiPriority w:val="99"/>
    <w:unhideWhenUsed/>
    <w:rsid w:val="00265C09"/>
    <w:pPr>
      <w:spacing w:before="100" w:beforeAutospacing="1" w:after="100" w:afterAutospacing="1"/>
    </w:pPr>
  </w:style>
  <w:style w:type="character" w:customStyle="1" w:styleId="apple-converted-space">
    <w:name w:val="apple-converted-space"/>
    <w:basedOn w:val="DefaultParagraphFont"/>
    <w:rsid w:val="00265C09"/>
  </w:style>
  <w:style w:type="character" w:styleId="Strong">
    <w:name w:val="Strong"/>
    <w:basedOn w:val="DefaultParagraphFont"/>
    <w:uiPriority w:val="22"/>
    <w:qFormat/>
    <w:rsid w:val="00265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07261">
      <w:bodyDiv w:val="1"/>
      <w:marLeft w:val="0"/>
      <w:marRight w:val="0"/>
      <w:marTop w:val="0"/>
      <w:marBottom w:val="0"/>
      <w:divBdr>
        <w:top w:val="none" w:sz="0" w:space="0" w:color="auto"/>
        <w:left w:val="none" w:sz="0" w:space="0" w:color="auto"/>
        <w:bottom w:val="none" w:sz="0" w:space="0" w:color="auto"/>
        <w:right w:val="none" w:sz="0" w:space="0" w:color="auto"/>
      </w:divBdr>
    </w:div>
    <w:div w:id="806094451">
      <w:bodyDiv w:val="1"/>
      <w:marLeft w:val="0"/>
      <w:marRight w:val="0"/>
      <w:marTop w:val="0"/>
      <w:marBottom w:val="0"/>
      <w:divBdr>
        <w:top w:val="none" w:sz="0" w:space="0" w:color="auto"/>
        <w:left w:val="none" w:sz="0" w:space="0" w:color="auto"/>
        <w:bottom w:val="none" w:sz="0" w:space="0" w:color="auto"/>
        <w:right w:val="none" w:sz="0" w:space="0" w:color="auto"/>
      </w:divBdr>
    </w:div>
    <w:div w:id="1245919645">
      <w:bodyDiv w:val="1"/>
      <w:marLeft w:val="0"/>
      <w:marRight w:val="0"/>
      <w:marTop w:val="0"/>
      <w:marBottom w:val="0"/>
      <w:divBdr>
        <w:top w:val="none" w:sz="0" w:space="0" w:color="auto"/>
        <w:left w:val="none" w:sz="0" w:space="0" w:color="auto"/>
        <w:bottom w:val="none" w:sz="0" w:space="0" w:color="auto"/>
        <w:right w:val="none" w:sz="0" w:space="0" w:color="auto"/>
      </w:divBdr>
    </w:div>
    <w:div w:id="1848593138">
      <w:bodyDiv w:val="1"/>
      <w:marLeft w:val="0"/>
      <w:marRight w:val="0"/>
      <w:marTop w:val="0"/>
      <w:marBottom w:val="0"/>
      <w:divBdr>
        <w:top w:val="none" w:sz="0" w:space="0" w:color="auto"/>
        <w:left w:val="none" w:sz="0" w:space="0" w:color="auto"/>
        <w:bottom w:val="none" w:sz="0" w:space="0" w:color="auto"/>
        <w:right w:val="none" w:sz="0" w:space="0" w:color="auto"/>
      </w:divBdr>
    </w:div>
    <w:div w:id="1948998780">
      <w:bodyDiv w:val="1"/>
      <w:marLeft w:val="0"/>
      <w:marRight w:val="0"/>
      <w:marTop w:val="0"/>
      <w:marBottom w:val="0"/>
      <w:divBdr>
        <w:top w:val="none" w:sz="0" w:space="0" w:color="auto"/>
        <w:left w:val="none" w:sz="0" w:space="0" w:color="auto"/>
        <w:bottom w:val="none" w:sz="0" w:space="0" w:color="auto"/>
        <w:right w:val="none" w:sz="0" w:space="0" w:color="auto"/>
      </w:divBdr>
    </w:div>
    <w:div w:id="199590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dneystrong.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Rodney Strong Vineyards</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Novak</dc:creator>
  <cp:lastModifiedBy>Alyssa Taylor</cp:lastModifiedBy>
  <cp:revision>2</cp:revision>
  <cp:lastPrinted>2021-08-24T19:11:00Z</cp:lastPrinted>
  <dcterms:created xsi:type="dcterms:W3CDTF">2021-08-27T17:19:00Z</dcterms:created>
  <dcterms:modified xsi:type="dcterms:W3CDTF">2021-08-27T17:19:00Z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-462703925</vt:i4>
  </property>
</Properties>
</file>